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22692FCF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4D6F8B">
        <w:rPr>
          <w:b/>
          <w:sz w:val="20"/>
          <w:szCs w:val="20"/>
        </w:rPr>
        <w:t>Ephrata Area</w:t>
      </w:r>
      <w:r w:rsidR="0038216C" w:rsidRPr="0038216C">
        <w:rPr>
          <w:b/>
          <w:sz w:val="20"/>
          <w:szCs w:val="20"/>
        </w:rPr>
        <w:t xml:space="preserve">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C724973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4D6F8B" w:rsidRPr="004D6F8B">
        <w:rPr>
          <w:b/>
          <w:sz w:val="20"/>
          <w:szCs w:val="20"/>
        </w:rPr>
        <w:t>113-36-260-3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A96C0A1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38216C">
        <w:rPr>
          <w:b/>
          <w:sz w:val="20"/>
          <w:szCs w:val="20"/>
        </w:rPr>
        <w:t>March 3,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6F6C0D4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38216C">
        <w:rPr>
          <w:b/>
          <w:sz w:val="20"/>
          <w:szCs w:val="20"/>
        </w:rPr>
        <w:t>March 3,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165A5">
        <w:rPr>
          <w:sz w:val="16"/>
          <w:szCs w:val="16"/>
        </w:rPr>
      </w:r>
      <w:r w:rsidR="00B165A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165A5">
        <w:rPr>
          <w:sz w:val="16"/>
          <w:szCs w:val="16"/>
        </w:rPr>
      </w:r>
      <w:r w:rsidR="00B165A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165A5">
        <w:rPr>
          <w:sz w:val="16"/>
          <w:szCs w:val="16"/>
        </w:rPr>
      </w:r>
      <w:r w:rsidR="00B165A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165A5">
        <w:rPr>
          <w:sz w:val="16"/>
          <w:szCs w:val="16"/>
        </w:rPr>
      </w:r>
      <w:r w:rsidR="00B165A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165A5">
        <w:rPr>
          <w:sz w:val="16"/>
          <w:szCs w:val="16"/>
        </w:rPr>
      </w:r>
      <w:r w:rsidR="00B165A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165A5">
        <w:rPr>
          <w:sz w:val="16"/>
          <w:szCs w:val="16"/>
        </w:rPr>
      </w:r>
      <w:r w:rsidR="00B165A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165A5">
        <w:rPr>
          <w:sz w:val="16"/>
          <w:szCs w:val="16"/>
        </w:rPr>
      </w:r>
      <w:r w:rsidR="00B165A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165A5">
        <w:rPr>
          <w:sz w:val="16"/>
          <w:szCs w:val="16"/>
        </w:rPr>
      </w:r>
      <w:r w:rsidR="00B165A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165A5">
        <w:rPr>
          <w:sz w:val="16"/>
          <w:szCs w:val="16"/>
        </w:rPr>
      </w:r>
      <w:r w:rsidR="00B165A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165A5">
        <w:rPr>
          <w:sz w:val="16"/>
          <w:szCs w:val="16"/>
        </w:rPr>
      </w:r>
      <w:r w:rsidR="00B165A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AA9CF16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165A5">
        <w:rPr>
          <w:sz w:val="16"/>
          <w:szCs w:val="16"/>
        </w:rPr>
      </w:r>
      <w:r w:rsidR="00B165A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B165A5">
        <w:rPr>
          <w:sz w:val="16"/>
          <w:szCs w:val="16"/>
        </w:rPr>
      </w:r>
      <w:r w:rsidR="00B165A5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4D96CCF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165A5">
        <w:rPr>
          <w:sz w:val="16"/>
          <w:szCs w:val="16"/>
        </w:rPr>
      </w:r>
      <w:r w:rsidR="00B165A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B165A5">
        <w:rPr>
          <w:sz w:val="16"/>
          <w:szCs w:val="16"/>
        </w:rPr>
      </w:r>
      <w:r w:rsidR="00B165A5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B165A5">
              <w:rPr>
                <w:rFonts w:ascii="Calibri" w:hAnsi="Calibri" w:cs="Calibri"/>
              </w:rPr>
            </w:r>
            <w:r w:rsidR="00B165A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5AC201" w:rsidR="0079370C" w:rsidRPr="00E36FC5" w:rsidRDefault="0038216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5531C4C" w:rsidR="00D03ED5" w:rsidRPr="009319BD" w:rsidRDefault="007141D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65A5">
              <w:rPr>
                <w:sz w:val="20"/>
                <w:szCs w:val="20"/>
              </w:rPr>
            </w:r>
            <w:r w:rsidR="00B16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4708FC31" w14:textId="77777777" w:rsidR="008563F4" w:rsidRDefault="006E1BF5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SFA was well organi</w:t>
            </w:r>
            <w:r w:rsidR="00C16C6C">
              <w:rPr>
                <w:sz w:val="20"/>
                <w:szCs w:val="20"/>
              </w:rPr>
              <w:t>zed.</w:t>
            </w:r>
          </w:p>
          <w:p w14:paraId="1935C2C2" w14:textId="692AAB35" w:rsidR="00C16C6C" w:rsidRPr="008563F4" w:rsidRDefault="0032521B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2521B">
              <w:rPr>
                <w:sz w:val="20"/>
                <w:szCs w:val="20"/>
              </w:rPr>
              <w:t>The school district has fully implemented the new requirements for the local school wellness policy and demonstrates a solid understanding of the federal regulations. The district's dedicated wellness webpage is excellent.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1630A" w14:textId="77777777" w:rsidR="00B165A5" w:rsidRDefault="00B165A5" w:rsidP="00A16BFB">
      <w:r>
        <w:separator/>
      </w:r>
    </w:p>
  </w:endnote>
  <w:endnote w:type="continuationSeparator" w:id="0">
    <w:p w14:paraId="1EAF8638" w14:textId="77777777" w:rsidR="00B165A5" w:rsidRDefault="00B165A5" w:rsidP="00A16BFB">
      <w:r>
        <w:continuationSeparator/>
      </w:r>
    </w:p>
  </w:endnote>
  <w:endnote w:type="continuationNotice" w:id="1">
    <w:p w14:paraId="3BC711E9" w14:textId="77777777" w:rsidR="00B165A5" w:rsidRDefault="00B16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01279" w14:textId="77777777" w:rsidR="00B165A5" w:rsidRDefault="00B165A5" w:rsidP="00A16BFB">
      <w:r>
        <w:separator/>
      </w:r>
    </w:p>
  </w:footnote>
  <w:footnote w:type="continuationSeparator" w:id="0">
    <w:p w14:paraId="1818FD52" w14:textId="77777777" w:rsidR="00B165A5" w:rsidRDefault="00B165A5" w:rsidP="00A16BFB">
      <w:r>
        <w:continuationSeparator/>
      </w:r>
    </w:p>
  </w:footnote>
  <w:footnote w:type="continuationNotice" w:id="1">
    <w:p w14:paraId="4A938B34" w14:textId="77777777" w:rsidR="00B165A5" w:rsidRDefault="00B165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36DB05CF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4D6F8B">
      <w:rPr>
        <w:sz w:val="16"/>
        <w:szCs w:val="16"/>
      </w:rPr>
      <w:t>Ephrata Area School District</w:t>
    </w:r>
  </w:p>
  <w:p w14:paraId="360D5ABF" w14:textId="6356870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4D6F8B" w:rsidRPr="004D6F8B">
      <w:rPr>
        <w:sz w:val="16"/>
        <w:szCs w:val="16"/>
      </w:rPr>
      <w:t>113-36-260-3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8"/>
  </w:num>
  <w:num w:numId="7">
    <w:abstractNumId w:val="14"/>
  </w:num>
  <w:num w:numId="8">
    <w:abstractNumId w:val="7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101D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521B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6F8B"/>
    <w:rsid w:val="004D7482"/>
    <w:rsid w:val="004E1628"/>
    <w:rsid w:val="004E1B92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72C27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165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6C6C"/>
    <w:rsid w:val="00C22B6D"/>
    <w:rsid w:val="00C2795C"/>
    <w:rsid w:val="00C32733"/>
    <w:rsid w:val="00C35452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4.xml><?xml version="1.0" encoding="utf-8"?>
<ds:datastoreItem xmlns:ds="http://schemas.openxmlformats.org/officeDocument/2006/customXml" ds:itemID="{6DA02B84-C02C-49FB-8E64-E79141F7D263}"/>
</file>

<file path=customXml/itemProps5.xml><?xml version="1.0" encoding="utf-8"?>
<ds:datastoreItem xmlns:ds="http://schemas.openxmlformats.org/officeDocument/2006/customXml" ds:itemID="{8B6E7B53-C6C6-4C92-84D5-5BDDC9C9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2020-11-06T13:27:00Z</dcterms:created>
  <dcterms:modified xsi:type="dcterms:W3CDTF">2020-11-06T13:27:00Z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87800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